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E3BD" w14:textId="77777777" w:rsidR="002C6BFB" w:rsidRDefault="002C6BFB" w:rsidP="002C6BFB">
      <w:r>
        <w:t>SECTION-B [15 Marks]</w:t>
      </w:r>
    </w:p>
    <w:p w14:paraId="22439185" w14:textId="77777777" w:rsidR="002C6BFB" w:rsidRDefault="002C6BFB" w:rsidP="002C6BFB"/>
    <w:p w14:paraId="15325637" w14:textId="77777777" w:rsidR="002C6BFB" w:rsidRDefault="002C6BFB" w:rsidP="002C6BFB">
      <w:r>
        <w:t>Attempt any THREE parts. Each part carries FIVE marks. [5*3 = 15]</w:t>
      </w:r>
    </w:p>
    <w:p w14:paraId="4722269D" w14:textId="4846572A" w:rsidR="002C6BFB" w:rsidRDefault="002C6BFB" w:rsidP="002C6BFB">
      <w:pPr>
        <w:pStyle w:val="ListParagraph"/>
        <w:numPr>
          <w:ilvl w:val="0"/>
          <w:numId w:val="1"/>
        </w:numPr>
      </w:pPr>
      <w:r>
        <w:t>Define error and its types.</w:t>
      </w:r>
    </w:p>
    <w:p w14:paraId="27E2F10D" w14:textId="35C90097" w:rsidR="002C6BFB" w:rsidRDefault="002C6BFB" w:rsidP="002C6BFB">
      <w:pPr>
        <w:pStyle w:val="ListParagraph"/>
        <w:numPr>
          <w:ilvl w:val="0"/>
          <w:numId w:val="1"/>
        </w:numPr>
      </w:pPr>
      <w:r>
        <w:t xml:space="preserve">Obtain a relation for obtaining the low value of </w:t>
      </w:r>
      <w:r w:rsidR="006E7252">
        <w:t>self inuctance</w:t>
      </w:r>
      <w:r>
        <w:t xml:space="preserve"> using </w:t>
      </w:r>
      <w:r w:rsidR="006D56A7">
        <w:t xml:space="preserve">Anderson </w:t>
      </w:r>
      <w:r>
        <w:t xml:space="preserve"> bridge method</w:t>
      </w:r>
    </w:p>
    <w:p w14:paraId="38D1DD8F" w14:textId="3C982407" w:rsidR="002C6BFB" w:rsidRDefault="002C6BFB" w:rsidP="008F1BE5">
      <w:pPr>
        <w:pStyle w:val="ListParagraph"/>
        <w:numPr>
          <w:ilvl w:val="0"/>
          <w:numId w:val="1"/>
        </w:numPr>
      </w:pPr>
      <w:r>
        <w:t>Determine the value of inductance of a coil using Hay’s bridge method</w:t>
      </w:r>
    </w:p>
    <w:p w14:paraId="498B61A3" w14:textId="0942E088" w:rsidR="002C6BFB" w:rsidRDefault="002C6BFB" w:rsidP="002C6BFB"/>
    <w:p w14:paraId="032D98F7" w14:textId="406E5D9F" w:rsidR="002C6BFB" w:rsidRDefault="008F1BE5" w:rsidP="002C6BFB">
      <w:r>
        <w:t>4</w:t>
      </w:r>
      <w:r w:rsidR="002C6BFB">
        <w:t>. Define Wheatstone bridge and obtain its balance condition.</w:t>
      </w:r>
    </w:p>
    <w:p w14:paraId="6A3EF95C" w14:textId="2792509D" w:rsidR="002C6BFB" w:rsidRDefault="004A5192" w:rsidP="002C6BFB">
      <w:r>
        <w:t>5</w:t>
      </w:r>
      <w:r w:rsidR="002C6BFB">
        <w:t>. Discuss the construction of kelvin double bridge. Using Kelvin double bridge obtain the equation for</w:t>
      </w:r>
      <w:r>
        <w:t xml:space="preserve"> </w:t>
      </w:r>
      <w:r w:rsidR="002C6BFB">
        <w:t>determining the value of resistance.</w:t>
      </w:r>
    </w:p>
    <w:p w14:paraId="0CF13F71" w14:textId="2908C656" w:rsidR="002C6BFB" w:rsidRDefault="00A00041" w:rsidP="002C6BFB">
      <w:r>
        <w:t>6</w:t>
      </w:r>
      <w:r w:rsidR="002C6BFB">
        <w:t>. Describe the classification of transducers.</w:t>
      </w:r>
    </w:p>
    <w:p w14:paraId="1E1B945D" w14:textId="77777777" w:rsidR="002C6BFB" w:rsidRDefault="002C6BFB" w:rsidP="002C6BFB"/>
    <w:p w14:paraId="2317841C" w14:textId="77777777" w:rsidR="002C6BFB" w:rsidRDefault="002C6BFB" w:rsidP="002C6BFB">
      <w:r>
        <w:t>SECTION-C [25 Marks]</w:t>
      </w:r>
    </w:p>
    <w:p w14:paraId="5833F538" w14:textId="77777777" w:rsidR="002C6BFB" w:rsidRDefault="002C6BFB" w:rsidP="002C6BFB"/>
    <w:p w14:paraId="5C535762" w14:textId="77777777" w:rsidR="002C6BFB" w:rsidRDefault="002C6BFB" w:rsidP="002C6BFB">
      <w:r>
        <w:t>Attempt TWO parts. Each part carries TWELVE AND HALF marks. [12.5*2 = 25]</w:t>
      </w:r>
    </w:p>
    <w:p w14:paraId="044C35FA" w14:textId="5F3C1324" w:rsidR="002C6BFB" w:rsidRDefault="002C6BFB" w:rsidP="002C6BFB">
      <w:pPr>
        <w:pStyle w:val="ListParagraph"/>
        <w:numPr>
          <w:ilvl w:val="0"/>
          <w:numId w:val="2"/>
        </w:numPr>
      </w:pPr>
      <w:r>
        <w:t>Discuss the construction, working and applications of PMMC galvanometer.</w:t>
      </w:r>
    </w:p>
    <w:p w14:paraId="01F6933B" w14:textId="0EF8674B" w:rsidR="002C6BFB" w:rsidRDefault="002C6BFB" w:rsidP="002C6BFB">
      <w:pPr>
        <w:pStyle w:val="ListParagraph"/>
        <w:numPr>
          <w:ilvl w:val="0"/>
          <w:numId w:val="2"/>
        </w:numPr>
      </w:pPr>
      <w:r>
        <w:t>Discuss the construction and working of LVDT</w:t>
      </w:r>
    </w:p>
    <w:p w14:paraId="7ABF7675" w14:textId="49BE95E7" w:rsidR="002C6BFB" w:rsidRDefault="002C6BFB" w:rsidP="002C6BFB">
      <w:r>
        <w:t>3</w:t>
      </w:r>
      <w:r>
        <w:t xml:space="preserve"> Describe the construction and working of CRO. Obtain the relation for determining the frequency,</w:t>
      </w:r>
    </w:p>
    <w:p w14:paraId="1E306104" w14:textId="77777777" w:rsidR="002C6BFB" w:rsidRDefault="002C6BFB" w:rsidP="002C6BFB">
      <w:r>
        <w:t>wavelength on CRO.</w:t>
      </w:r>
    </w:p>
    <w:p w14:paraId="41068954" w14:textId="4A60456F" w:rsidR="002C6BFB" w:rsidRDefault="002C6BFB" w:rsidP="002C6BFB">
      <w:r>
        <w:t>4</w:t>
      </w:r>
      <w:r>
        <w:t>. What is potentiometer? Discus its types, contraction, working and applications.</w:t>
      </w:r>
    </w:p>
    <w:p w14:paraId="32CF422B" w14:textId="49E90839" w:rsidR="002C6BFB" w:rsidRDefault="002C6BFB" w:rsidP="002C6BFB">
      <w:r>
        <w:t>5</w:t>
      </w:r>
      <w:r>
        <w:t>. a. Determine the value of self-inductance using Maxwell’s bridge.</w:t>
      </w:r>
    </w:p>
    <w:p w14:paraId="7DE56912" w14:textId="542A3F9D" w:rsidR="003F6C37" w:rsidRDefault="002C6BFB" w:rsidP="002C6BFB">
      <w:r>
        <w:t>b. Determine the value of capacitance using DeSauty Bridge.</w:t>
      </w:r>
    </w:p>
    <w:p w14:paraId="275402EA" w14:textId="7975EA46" w:rsidR="002C6BFB" w:rsidRDefault="002C6BFB" w:rsidP="002C6BFB">
      <w:r>
        <w:t>6 discuss the construction and working of Function generator.</w:t>
      </w:r>
    </w:p>
    <w:p w14:paraId="6374912D" w14:textId="77777777" w:rsidR="002C6BFB" w:rsidRDefault="002C6BFB" w:rsidP="002C6BFB"/>
    <w:p w14:paraId="64748247" w14:textId="77777777" w:rsidR="002C6BFB" w:rsidRDefault="002C6BFB" w:rsidP="002C6BFB"/>
    <w:p w14:paraId="7E34FA3F" w14:textId="77777777" w:rsidR="002C6BFB" w:rsidRDefault="002C6BFB" w:rsidP="002C6BFB"/>
    <w:sectPr w:rsidR="002C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974"/>
    <w:multiLevelType w:val="hybridMultilevel"/>
    <w:tmpl w:val="4BC2A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5ED2"/>
    <w:multiLevelType w:val="hybridMultilevel"/>
    <w:tmpl w:val="E6C48A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360238">
    <w:abstractNumId w:val="1"/>
  </w:num>
  <w:num w:numId="2" w16cid:durableId="9416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FB"/>
    <w:rsid w:val="002C6BFB"/>
    <w:rsid w:val="003F6C37"/>
    <w:rsid w:val="004A5192"/>
    <w:rsid w:val="006D56A7"/>
    <w:rsid w:val="006E7252"/>
    <w:rsid w:val="008F1BE5"/>
    <w:rsid w:val="00A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2AAF"/>
  <w15:chartTrackingRefBased/>
  <w15:docId w15:val="{D58210BC-AD4A-4165-9659-026BAA3F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DEWASHISH KUMAR</dc:creator>
  <cp:keywords/>
  <dc:description/>
  <cp:lastModifiedBy>DEWASHISH KUMAR</cp:lastModifiedBy>
  <cp:revision>6</cp:revision>
  <dcterms:created xsi:type="dcterms:W3CDTF">2023-10-26T14:53:00Z</dcterms:created>
  <dcterms:modified xsi:type="dcterms:W3CDTF">2023-10-26T15:07:00Z</dcterms:modified>
</cp:coreProperties>
</file>